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color w:val="16384B"/>
          <w:sz w:val="44"/>
          <w:szCs w:val="44"/>
          <w:rFonts w:ascii="Georgia" w:cs="Georgia" w:eastAsia="Georgia" w:hAnsi="Georgia"/>
        </w:rPr>
        <w:t xml:space="preserve">Avery Lane Maxwell</w:t>
      </w:r>
    </w:p>
    <w:p>
      <w:pPr>
        <w:spacing w:after="40"/>
      </w:pPr>
      <w:r>
        <w:rPr>
          <w:color w:val="A8862F"/>
          <w:sz w:val="19"/>
          <w:szCs w:val="19"/>
          <w:rFonts w:ascii="Calibri" w:cs="Calibri" w:eastAsia="Calibri" w:hAnsi="Calibri"/>
          <w:spacing w:val="20"/>
        </w:rPr>
        <w:t xml:space="preserve">Hospitality leader  ·  Front office, guest experience, and independent inns</w:t>
      </w:r>
    </w:p>
    <w:p>
      <w:pPr>
        <w:spacing w:after="140"/>
      </w:pPr>
      <w:r>
        <w:rPr>
          <w:color w:val="555555"/>
          <w:sz w:val="18"/>
          <w:szCs w:val="18"/>
          <w:rFonts w:ascii="Calibri" w:cs="Calibri" w:eastAsia="Calibri" w:hAnsi="Calibri"/>
        </w:rPr>
        <w:t xml:space="preserve">Frisco, Colorado 80443  ·  +1 719 839 9652  ·  averymaxwell21@gmail.com  ·  </w:t>
      </w:r>
      <w:hyperlink w:history="1" r:id="rIdnlkbsnwlx8m7etqatthfm">
        <w:r>
          <w:rPr>
            <w:color w:val="555555"/>
            <w:sz w:val="18"/>
            <w:szCs w:val="18"/>
            <w:rFonts w:ascii="Calibri" w:cs="Calibri" w:eastAsia="Calibri" w:hAnsi="Calibri"/>
          </w:rPr>
          <w:t xml:space="preserve">linkedin.com/in/averylanemaxwell</w:t>
        </w:r>
      </w:hyperlink>
      <w:r>
        <w:rPr>
          <w:color w:val="555555"/>
          <w:sz w:val="18"/>
          <w:szCs w:val="18"/>
          <w:rFonts w:ascii="Calibri" w:cs="Calibri" w:eastAsia="Calibri" w:hAnsi="Calibri"/>
        </w:rPr>
        <w:t xml:space="preserve">  ·  averylanemaxwell.com</w:t>
      </w:r>
    </w:p>
    <w:p>
      <w:pPr>
        <w:pBdr>
          <w:bottom w:val="single" w:color="A8862F" w:sz="6" w:space="2"/>
        </w:pBdr>
        <w:spacing w:before="260" w:after="80"/>
      </w:pPr>
      <w:r>
        <w:rPr>
          <w:b/>
          <w:bCs/>
          <w:color w:val="16384B"/>
          <w:sz w:val="17"/>
          <w:szCs w:val="17"/>
          <w:rFonts w:ascii="Calibri" w:cs="Calibri" w:eastAsia="Calibri" w:hAnsi="Calibri"/>
          <w:spacing w:val="60"/>
        </w:rPr>
        <w:t xml:space="preserve">SUMMARY</w:t>
      </w:r>
    </w:p>
    <w:p>
      <w:pPr>
        <w:spacing w:after="6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Nine years in resort and inn hospitality, from the north gate of Yellowstone to a fifteen-room inn at nine thousand feet. Most recently Resident Innkeeper and Director of Guest Experience and Brand Performance at the Frisco Inn on Galena; before that Assistant Director of Front Office at Elevation Hotel and Spa in Crested Butte. Led a full property migration to OPERA and trained two properties on it; carried revenue, marketing and guest relations for a gateway hotel; and built a small independent press from a front desk. Calm in a full lobby, exact with a ledger, and at home in a mountain season.</w:t>
      </w:r>
    </w:p>
    <w:p>
      <w:pPr>
        <w:pBdr>
          <w:bottom w:val="single" w:color="A8862F" w:sz="6" w:space="2"/>
        </w:pBdr>
        <w:spacing w:before="260" w:after="80"/>
      </w:pPr>
      <w:r>
        <w:rPr>
          <w:b/>
          <w:bCs/>
          <w:color w:val="16384B"/>
          <w:sz w:val="17"/>
          <w:szCs w:val="17"/>
          <w:rFonts w:ascii="Calibri" w:cs="Calibri" w:eastAsia="Calibri" w:hAnsi="Calibri"/>
          <w:spacing w:val="60"/>
        </w:rPr>
        <w:t xml:space="preserve">EXPERIENCE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Resident Innkeeper and Director of Guest Experience and Brand Performance</w:t>
      </w:r>
    </w:p>
    <w:p>
      <w:pPr>
        <w:tabs>
          <w:tab w:val="right" w:pos="10800"/>
        </w:tabs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Frisco Inn on Galena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Frisco, Colorado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July 2025 to October 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Ran the day-to-day operation of a fifteen-room boutique inn: guest services, front desk, housekeeping coordination, breakfast service, spa operations and property standards.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Worked across every department to keep the guest experience personal, support the staff, and hold the inn’s reputation for hospitality by hand.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Guided the inn’s tone and messaging across its platforms; managed reservations, rates and guest correspondence in RezStream, and wrote the inn’s newsletters and seasonal communications.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Assistant Director of Front Office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April 2024 to June 2025</w:t>
      </w:r>
    </w:p>
    <w:p>
      <w:pPr>
        <w:tabs>
          <w:tab w:val="right" w:pos="10800"/>
        </w:tabs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Elevation Hotel and Spa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Crested Butte, Colorado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Ran the front office of a mountain resort attentively and efficiently across summer and winter seasons, while protecting room revenue and occupancy.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Worked with Sales and Reservations to deliver group and VIP requests; answered and followed up on guest feedback daily, in person and on social channels.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Led guest-service training within the department; set the standard for demeanor, appearance and teamwork in a fast-paced lobby.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Assistant Innkeeper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May 2023 to April 2024</w:t>
      </w:r>
    </w:p>
    <w:p>
      <w:pPr>
        <w:tabs>
          <w:tab w:val="right" w:pos="10800"/>
        </w:tabs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Frisco Inn on Galena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Frisco, Colorado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Every side of a small inn: front desk, reservations, breakfast service and guest care.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Front Desk Agent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March to May 2023</w:t>
      </w:r>
    </w:p>
    <w:p>
      <w:pPr>
        <w:tabs>
          <w:tab w:val="right" w:pos="10800"/>
        </w:tabs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Chico Hot Springs Resort and Spa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Pray, Montana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Hospitality Trainer, OPERA PMS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December 2022 to March 2023</w:t>
      </w:r>
    </w:p>
    <w:p>
      <w:pPr>
        <w:tabs>
          <w:tab w:val="right" w:pos="10800"/>
        </w:tabs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Rush Creek Lodge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Groveland, California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Trained the front office teams of both of the company’s properties on OPERA and carried the full front-office integration.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Front Desk Lead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October 2021 to November 2022</w:t>
      </w:r>
    </w:p>
    <w:p>
      <w:pPr>
        <w:tabs>
          <w:tab w:val="right" w:pos="10800"/>
        </w:tabs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The Omni Grove Park Inn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Asheville, North Carolina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Operations Manager and Front Office Manager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November 2019 to March 2021</w:t>
      </w:r>
    </w:p>
    <w:p>
      <w:pPr>
        <w:tabs>
          <w:tab w:val="right" w:pos="10800"/>
        </w:tabs>
        <w:spacing w:before="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Revenue and Marketing Manager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May 2017 to November 2019</w:t>
      </w:r>
    </w:p>
    <w:p>
      <w:pPr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The Ridgeline Hotel at Yellowstone (formerly a Best Western)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Gardiner, Montana  ·  May 2017 to March 2021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Carried revenue, marketing and guest relations at the north entrance to Yellowstone; certified as the property’s Best Western Sales Champion and through Worldwide Sales.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Moved up to oversee hotel revenue, daily operations and the front office; completed the property’s full configuration from its old PMS to OPERA.</w:t>
      </w:r>
    </w:p>
    <w:p>
      <w:pPr>
        <w:spacing w:before="60" w:after="40"/>
      </w:pPr>
      <w:r>
        <w:rPr>
          <w:i/>
          <w:iCs/>
          <w:color w:val="555555"/>
          <w:sz w:val="19"/>
          <w:szCs w:val="19"/>
          <w:rFonts w:ascii="Georgia" w:cs="Georgia" w:eastAsia="Georgia" w:hAnsi="Georgia"/>
        </w:rPr>
        <w:t xml:space="preserve">Alongside, in Gardiner: Activities Manager, Yellowstone Year Round Safaris, 2017 to 2019. Group travel inside Yellowstone National Park, daily operations and all billing.</w:t>
      </w:r>
    </w:p>
    <w:p>
      <w:pPr>
        <w:spacing w:before="120" w:after="40"/>
      </w:pPr>
      <w:r>
        <w:rPr>
          <w:i/>
          <w:iCs/>
          <w:color w:val="555555"/>
          <w:sz w:val="19"/>
          <w:szCs w:val="19"/>
          <w:rFonts w:ascii="Georgia" w:cs="Georgia" w:eastAsia="Georgia" w:hAnsi="Georgia"/>
        </w:rPr>
        <w:t xml:space="preserve">Earlier, 2011 to 2017: restaurant front-of-house management and service in Georgia (Rachetti’s Pub, Outback Steakhouse) and retail.</w:t>
      </w:r>
    </w:p>
    <w:p>
      <w:pPr>
        <w:pBdr>
          <w:bottom w:val="single" w:color="A8862F" w:sz="6" w:space="2"/>
        </w:pBdr>
        <w:spacing w:before="260" w:after="80"/>
      </w:pPr>
      <w:r>
        <w:rPr>
          <w:b/>
          <w:bCs/>
          <w:color w:val="16384B"/>
          <w:sz w:val="17"/>
          <w:szCs w:val="17"/>
          <w:rFonts w:ascii="Calibri" w:cs="Calibri" w:eastAsia="Calibri" w:hAnsi="Calibri"/>
          <w:spacing w:val="60"/>
        </w:rPr>
        <w:t xml:space="preserve">GALENA HOUSE</w:t>
      </w:r>
    </w:p>
    <w:p>
      <w:pPr>
        <w:tabs>
          <w:tab w:val="right" w:pos="10800"/>
        </w:tabs>
        <w:spacing w:before="140" w:after="0"/>
      </w:pPr>
      <w:r>
        <w:rPr>
          <w:b/>
          <w:bCs/>
          <w:color w:val="16384B"/>
          <w:sz w:val="22"/>
          <w:szCs w:val="22"/>
          <w:rFonts w:ascii="Georgia" w:cs="Georgia" w:eastAsia="Georgia" w:hAnsi="Georgia"/>
        </w:rPr>
        <w:t xml:space="preserve">Founder and Publisher</w:t>
      </w:r>
      <w:r>
        <w:rPr>
          <w:color w:val="555555"/>
          <w:sz w:val="18"/>
          <w:szCs w:val="18"/>
          <w:rFonts w:ascii="Calibri" w:cs="Calibri" w:eastAsia="Calibri" w:hAnsi="Calibri"/>
        </w:rPr>
        <w:t xml:space="preserve">	2023 to present</w:t>
      </w:r>
    </w:p>
    <w:p>
      <w:pPr>
        <w:tabs>
          <w:tab w:val="right" w:pos="10800"/>
        </w:tabs>
        <w:spacing w:after="40"/>
      </w:pPr>
      <w:r>
        <w:rPr>
          <w:i/>
          <w:iCs/>
          <w:color w:val="222222"/>
          <w:sz w:val="20"/>
          <w:szCs w:val="20"/>
          <w:rFonts w:ascii="Georgia" w:cs="Georgia" w:eastAsia="Georgia" w:hAnsi="Georgia"/>
        </w:rPr>
        <w:t xml:space="preserve">Galena House</w:t>
      </w:r>
      <w:r>
        <w:rPr>
          <w:color w:val="555555"/>
          <w:sz w:val="20"/>
          <w:szCs w:val="20"/>
          <w:rFonts w:ascii="Georgia" w:cs="Georgia" w:eastAsia="Georgia" w:hAnsi="Georgia"/>
        </w:rPr>
        <w:t xml:space="preserve">  ·  Frisco, Colorado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An independent literary house built from the front desk. Published the novel Still, by Design. in hardcover, paperback, ebook and audiobook (2025); produces Galena House Audio, a scored essay podcast; builds and runs the house’s own websites, mailing list and reading app.</w:t>
      </w:r>
    </w:p>
    <w:p>
      <w:pPr>
        <w:pBdr>
          <w:bottom w:val="single" w:color="A8862F" w:sz="6" w:space="2"/>
        </w:pBdr>
        <w:spacing w:before="260" w:after="80"/>
      </w:pPr>
      <w:r>
        <w:rPr>
          <w:b/>
          <w:bCs/>
          <w:color w:val="16384B"/>
          <w:sz w:val="17"/>
          <w:szCs w:val="17"/>
          <w:rFonts w:ascii="Calibri" w:cs="Calibri" w:eastAsia="Calibri" w:hAnsi="Calibri"/>
          <w:spacing w:val="60"/>
        </w:rPr>
        <w:t xml:space="preserve">SKILLS</w:t>
      </w:r>
    </w:p>
    <w:p>
      <w:pPr>
        <w:spacing w:after="6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Front office leadership  ·  OPERA PMS (implementation and training)  ·  RezStream  ·  Revenue and yield management  ·  Guest recovery and VIP handling  ·  Training and team development  ·  Scheduling and payroll  ·  QuickBooks  ·  Microsoft 365 and Google Workspace  ·  Marketing, newsletters and social media  ·  Food and beverage service</w:t>
      </w:r>
    </w:p>
    <w:p>
      <w:pPr>
        <w:pBdr>
          <w:bottom w:val="single" w:color="A8862F" w:sz="6" w:space="2"/>
        </w:pBdr>
        <w:spacing w:before="260" w:after="80"/>
      </w:pPr>
      <w:r>
        <w:rPr>
          <w:b/>
          <w:bCs/>
          <w:color w:val="16384B"/>
          <w:sz w:val="17"/>
          <w:szCs w:val="17"/>
          <w:rFonts w:ascii="Calibri" w:cs="Calibri" w:eastAsia="Calibri" w:hAnsi="Calibri"/>
          <w:spacing w:val="60"/>
        </w:rPr>
        <w:t xml:space="preserve">CERTIFICATIONS AND COMMUNITY</w:t>
      </w:r>
    </w:p>
    <w:p>
      <w:pPr>
        <w:spacing w:after="6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Member of the Colorado Authors League  ·  Best Western Sales Champion  ·  Worldwide Sales certification  ·  Food handler certificate  ·  Rotary International, member since 2009</w:t>
      </w:r>
    </w:p>
    <w:p>
      <w:pPr>
        <w:pBdr>
          <w:bottom w:val="single" w:color="A8862F" w:sz="6" w:space="2"/>
        </w:pBdr>
        <w:spacing w:before="260" w:after="80"/>
      </w:pPr>
      <w:r>
        <w:rPr>
          <w:b/>
          <w:bCs/>
          <w:color w:val="16384B"/>
          <w:sz w:val="17"/>
          <w:szCs w:val="17"/>
          <w:rFonts w:ascii="Calibri" w:cs="Calibri" w:eastAsia="Calibri" w:hAnsi="Calibri"/>
          <w:spacing w:val="60"/>
        </w:rPr>
        <w:t xml:space="preserve">EDUCATION</w:t>
      </w:r>
    </w:p>
    <w:p>
      <w:pPr>
        <w:spacing w:after="60"/>
      </w:pPr>
      <w:r>
        <w:rPr>
          <w:color w:val="222222"/>
          <w:sz w:val="20"/>
          <w:szCs w:val="20"/>
          <w:rFonts w:ascii="Georgia" w:cs="Georgia" w:eastAsia="Georgia" w:hAnsi="Georgia"/>
        </w:rPr>
        <w:t xml:space="preserve">Banks County High School, Homer, Georgia  ·  Diploma, 2013</w:t>
      </w:r>
    </w:p>
    <w:sectPr>
      <w:pgSz w:w="12240" w:h="15840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Georgia" w:cs="Georgia" w:eastAsia="Georgia" w:hAnsi="Georgia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nlkbsnwlx8m7etqatthfm" Type="http://schemas.openxmlformats.org/officeDocument/2006/relationships/hyperlink" Target="https://www.linkedin.com/in/averylanemaxwell/" TargetMode="Externa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2026-10-11T16:23:43.341Z</dcterms:created>
  <dcterms:modified xsi:type="dcterms:W3CDTF">2026-10-11T16:23:43.341Z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